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9A" w:rsidRPr="0017624D" w:rsidRDefault="00697829" w:rsidP="0017624D">
      <w:pPr>
        <w:jc w:val="center"/>
        <w:rPr>
          <w:rFonts w:ascii="Times New Roman" w:hAnsi="Times New Roman" w:cs="Times New Roman"/>
          <w:b/>
          <w:sz w:val="24"/>
          <w:szCs w:val="24"/>
        </w:rPr>
      </w:pPr>
      <w:r w:rsidRPr="0017624D">
        <w:rPr>
          <w:rFonts w:ascii="Times New Roman" w:hAnsi="Times New Roman" w:cs="Times New Roman"/>
          <w:b/>
          <w:sz w:val="24"/>
          <w:szCs w:val="24"/>
        </w:rPr>
        <w:t>Educational Opportunity Center</w:t>
      </w:r>
      <w:r w:rsidR="00D52942" w:rsidRPr="0017624D">
        <w:rPr>
          <w:rFonts w:ascii="Times New Roman" w:hAnsi="Times New Roman" w:cs="Times New Roman"/>
          <w:b/>
          <w:sz w:val="24"/>
          <w:szCs w:val="24"/>
        </w:rPr>
        <w:t xml:space="preserve"> (EOC)</w:t>
      </w:r>
    </w:p>
    <w:p w:rsidR="00697829" w:rsidRPr="0017624D" w:rsidRDefault="00D52942" w:rsidP="00DA0728">
      <w:p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EOC o</w:t>
      </w:r>
      <w:r w:rsidR="00697829" w:rsidRPr="0017624D">
        <w:rPr>
          <w:rFonts w:ascii="Times New Roman" w:hAnsi="Times New Roman" w:cs="Times New Roman"/>
          <w:color w:val="2B2B2B"/>
          <w:sz w:val="24"/>
          <w:szCs w:val="24"/>
          <w:shd w:val="clear" w:color="auto" w:fill="FFFFFF"/>
        </w:rPr>
        <w:t>ffer</w:t>
      </w:r>
      <w:r w:rsidRPr="0017624D">
        <w:rPr>
          <w:rFonts w:ascii="Times New Roman" w:hAnsi="Times New Roman" w:cs="Times New Roman"/>
          <w:color w:val="2B2B2B"/>
          <w:sz w:val="24"/>
          <w:szCs w:val="24"/>
          <w:shd w:val="clear" w:color="auto" w:fill="FFFFFF"/>
        </w:rPr>
        <w:t>s</w:t>
      </w:r>
      <w:r w:rsidR="00697829" w:rsidRPr="0017624D">
        <w:rPr>
          <w:rFonts w:ascii="Times New Roman" w:hAnsi="Times New Roman" w:cs="Times New Roman"/>
          <w:color w:val="2B2B2B"/>
          <w:sz w:val="24"/>
          <w:szCs w:val="24"/>
          <w:shd w:val="clear" w:color="auto" w:fill="FFFFFF"/>
        </w:rPr>
        <w:t xml:space="preserve"> services to help start the process of meeting educational goals, including educational planning, career exploration, financial aid advising, assistance with scholarship searches and college preparation workshops throu</w:t>
      </w:r>
      <w:r w:rsidRPr="0017624D">
        <w:rPr>
          <w:rFonts w:ascii="Times New Roman" w:hAnsi="Times New Roman" w:cs="Times New Roman"/>
          <w:color w:val="2B2B2B"/>
          <w:sz w:val="24"/>
          <w:szCs w:val="24"/>
          <w:shd w:val="clear" w:color="auto" w:fill="FFFFFF"/>
        </w:rPr>
        <w:t>ghout the year. Although EOC</w:t>
      </w:r>
      <w:r w:rsidR="00697829" w:rsidRPr="0017624D">
        <w:rPr>
          <w:rFonts w:ascii="Times New Roman" w:hAnsi="Times New Roman" w:cs="Times New Roman"/>
          <w:color w:val="2B2B2B"/>
          <w:sz w:val="24"/>
          <w:szCs w:val="24"/>
          <w:shd w:val="clear" w:color="auto" w:fill="FFFFFF"/>
        </w:rPr>
        <w:t xml:space="preserve"> is housed at Delta, we are here to help anyone that needs assistance with the next step in their education, regardless of the school they are attending. </w:t>
      </w:r>
    </w:p>
    <w:p w:rsidR="00697829" w:rsidRPr="0017624D" w:rsidRDefault="00697829" w:rsidP="00DA0728">
      <w:pPr>
        <w:rPr>
          <w:rFonts w:ascii="Times New Roman" w:hAnsi="Times New Roman" w:cs="Times New Roman"/>
          <w:color w:val="2B2B2B"/>
          <w:sz w:val="24"/>
          <w:szCs w:val="24"/>
          <w:u w:val="single"/>
          <w:shd w:val="clear" w:color="auto" w:fill="FFFFFF"/>
        </w:rPr>
      </w:pPr>
      <w:r w:rsidRPr="0017624D">
        <w:rPr>
          <w:rFonts w:ascii="Times New Roman" w:hAnsi="Times New Roman" w:cs="Times New Roman"/>
          <w:color w:val="2B2B2B"/>
          <w:sz w:val="24"/>
          <w:szCs w:val="24"/>
          <w:u w:val="single"/>
          <w:shd w:val="clear" w:color="auto" w:fill="FFFFFF"/>
        </w:rPr>
        <w:t>Services Offered:</w:t>
      </w:r>
    </w:p>
    <w:p w:rsidR="00697829" w:rsidRPr="0017624D" w:rsidRDefault="00D52942" w:rsidP="00DA0728">
      <w:pPr>
        <w:pStyle w:val="ListParagraph"/>
        <w:numPr>
          <w:ilvl w:val="0"/>
          <w:numId w:val="2"/>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Creation of educational development plans</w:t>
      </w:r>
    </w:p>
    <w:p w:rsidR="00697829" w:rsidRPr="0017624D" w:rsidRDefault="00D52942" w:rsidP="00DA0728">
      <w:pPr>
        <w:pStyle w:val="ListParagraph"/>
        <w:numPr>
          <w:ilvl w:val="0"/>
          <w:numId w:val="2"/>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Referrals to</w:t>
      </w:r>
      <w:r w:rsidR="00697829" w:rsidRPr="0017624D">
        <w:rPr>
          <w:rFonts w:ascii="Times New Roman" w:hAnsi="Times New Roman" w:cs="Times New Roman"/>
          <w:color w:val="2B2B2B"/>
          <w:sz w:val="24"/>
          <w:szCs w:val="24"/>
          <w:shd w:val="clear" w:color="auto" w:fill="FFFFFF"/>
        </w:rPr>
        <w:t xml:space="preserve"> G</w:t>
      </w:r>
      <w:r w:rsidRPr="0017624D">
        <w:rPr>
          <w:rFonts w:ascii="Times New Roman" w:hAnsi="Times New Roman" w:cs="Times New Roman"/>
          <w:color w:val="2B2B2B"/>
          <w:sz w:val="24"/>
          <w:szCs w:val="24"/>
          <w:shd w:val="clear" w:color="auto" w:fill="FFFFFF"/>
        </w:rPr>
        <w:t>ED programs and preparation for college placement testing</w:t>
      </w:r>
    </w:p>
    <w:p w:rsidR="00697829" w:rsidRPr="0017624D" w:rsidRDefault="00D52942" w:rsidP="00DA0728">
      <w:pPr>
        <w:pStyle w:val="ListParagraph"/>
        <w:numPr>
          <w:ilvl w:val="0"/>
          <w:numId w:val="2"/>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Career exploration,</w:t>
      </w:r>
      <w:r w:rsidR="00697829" w:rsidRPr="0017624D">
        <w:rPr>
          <w:rFonts w:ascii="Times New Roman" w:hAnsi="Times New Roman" w:cs="Times New Roman"/>
          <w:color w:val="2B2B2B"/>
          <w:sz w:val="24"/>
          <w:szCs w:val="24"/>
          <w:shd w:val="clear" w:color="auto" w:fill="FFFFFF"/>
        </w:rPr>
        <w:t xml:space="preserve"> information, assessment a</w:t>
      </w:r>
      <w:r w:rsidRPr="0017624D">
        <w:rPr>
          <w:rFonts w:ascii="Times New Roman" w:hAnsi="Times New Roman" w:cs="Times New Roman"/>
          <w:color w:val="2B2B2B"/>
          <w:sz w:val="24"/>
          <w:szCs w:val="24"/>
          <w:shd w:val="clear" w:color="auto" w:fill="FFFFFF"/>
        </w:rPr>
        <w:t>nd advising</w:t>
      </w:r>
    </w:p>
    <w:p w:rsidR="00697829" w:rsidRPr="0017624D" w:rsidRDefault="00D52942" w:rsidP="00DA0728">
      <w:pPr>
        <w:pStyle w:val="ListParagraph"/>
        <w:numPr>
          <w:ilvl w:val="0"/>
          <w:numId w:val="2"/>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Scholarship searches</w:t>
      </w:r>
      <w:r w:rsidR="00697829" w:rsidRPr="0017624D">
        <w:rPr>
          <w:rFonts w:ascii="Times New Roman" w:hAnsi="Times New Roman" w:cs="Times New Roman"/>
          <w:color w:val="2B2B2B"/>
          <w:sz w:val="24"/>
          <w:szCs w:val="24"/>
          <w:shd w:val="clear" w:color="auto" w:fill="FFFFFF"/>
        </w:rPr>
        <w:t xml:space="preserve"> and comple</w:t>
      </w:r>
      <w:r w:rsidRPr="0017624D">
        <w:rPr>
          <w:rFonts w:ascii="Times New Roman" w:hAnsi="Times New Roman" w:cs="Times New Roman"/>
          <w:color w:val="2B2B2B"/>
          <w:sz w:val="24"/>
          <w:szCs w:val="24"/>
          <w:shd w:val="clear" w:color="auto" w:fill="FFFFFF"/>
        </w:rPr>
        <w:t>tion of FAFSA</w:t>
      </w:r>
    </w:p>
    <w:p w:rsidR="00697829" w:rsidRPr="0017624D" w:rsidRDefault="00D52942" w:rsidP="00DA0728">
      <w:pPr>
        <w:pStyle w:val="ListParagraph"/>
        <w:numPr>
          <w:ilvl w:val="0"/>
          <w:numId w:val="2"/>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Assist with</w:t>
      </w:r>
      <w:r w:rsidR="00697829" w:rsidRPr="0017624D">
        <w:rPr>
          <w:rFonts w:ascii="Times New Roman" w:hAnsi="Times New Roman" w:cs="Times New Roman"/>
          <w:color w:val="2B2B2B"/>
          <w:sz w:val="24"/>
          <w:szCs w:val="24"/>
          <w:shd w:val="clear" w:color="auto" w:fill="FFFFFF"/>
        </w:rPr>
        <w:t xml:space="preserve"> admissi</w:t>
      </w:r>
      <w:r w:rsidRPr="0017624D">
        <w:rPr>
          <w:rFonts w:ascii="Times New Roman" w:hAnsi="Times New Roman" w:cs="Times New Roman"/>
          <w:color w:val="2B2B2B"/>
          <w:sz w:val="24"/>
          <w:szCs w:val="24"/>
          <w:shd w:val="clear" w:color="auto" w:fill="FFFFFF"/>
        </w:rPr>
        <w:t xml:space="preserve">ons process for any college </w:t>
      </w:r>
    </w:p>
    <w:p w:rsidR="00697829" w:rsidRPr="0017624D" w:rsidRDefault="00697829" w:rsidP="00DA0728">
      <w:pPr>
        <w:pStyle w:val="ListParagraph"/>
        <w:numPr>
          <w:ilvl w:val="0"/>
          <w:numId w:val="2"/>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 xml:space="preserve">Find </w:t>
      </w:r>
      <w:r w:rsidR="00D52942" w:rsidRPr="0017624D">
        <w:rPr>
          <w:rFonts w:ascii="Times New Roman" w:hAnsi="Times New Roman" w:cs="Times New Roman"/>
          <w:color w:val="2B2B2B"/>
          <w:sz w:val="24"/>
          <w:szCs w:val="24"/>
          <w:shd w:val="clear" w:color="auto" w:fill="FFFFFF"/>
        </w:rPr>
        <w:t>community resources as needed</w:t>
      </w:r>
    </w:p>
    <w:p w:rsidR="00697829" w:rsidRPr="0017624D" w:rsidRDefault="00697829" w:rsidP="00DA0728">
      <w:pPr>
        <w:rPr>
          <w:rFonts w:ascii="Times New Roman" w:hAnsi="Times New Roman" w:cs="Times New Roman"/>
          <w:color w:val="2B2B2B"/>
          <w:sz w:val="24"/>
          <w:szCs w:val="24"/>
          <w:u w:val="single"/>
          <w:shd w:val="clear" w:color="auto" w:fill="FFFFFF"/>
        </w:rPr>
      </w:pPr>
      <w:r w:rsidRPr="0017624D">
        <w:rPr>
          <w:rFonts w:ascii="Times New Roman" w:hAnsi="Times New Roman" w:cs="Times New Roman"/>
          <w:color w:val="2B2B2B"/>
          <w:sz w:val="24"/>
          <w:szCs w:val="24"/>
          <w:u w:val="single"/>
          <w:shd w:val="clear" w:color="auto" w:fill="FFFFFF"/>
        </w:rPr>
        <w:t xml:space="preserve">Who is </w:t>
      </w:r>
      <w:r w:rsidR="007956ED" w:rsidRPr="0017624D">
        <w:rPr>
          <w:rFonts w:ascii="Times New Roman" w:hAnsi="Times New Roman" w:cs="Times New Roman"/>
          <w:color w:val="2B2B2B"/>
          <w:sz w:val="24"/>
          <w:szCs w:val="24"/>
          <w:u w:val="single"/>
          <w:shd w:val="clear" w:color="auto" w:fill="FFFFFF"/>
        </w:rPr>
        <w:t>Eligible?</w:t>
      </w:r>
    </w:p>
    <w:p w:rsidR="00697829" w:rsidRPr="0017624D" w:rsidRDefault="00697829" w:rsidP="00DA0728">
      <w:pPr>
        <w:pStyle w:val="ListParagraph"/>
        <w:numPr>
          <w:ilvl w:val="0"/>
          <w:numId w:val="4"/>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A resident of Bay, Midland or Saginaw County.</w:t>
      </w:r>
    </w:p>
    <w:p w:rsidR="00697829" w:rsidRPr="0017624D" w:rsidRDefault="00697829" w:rsidP="00DA0728">
      <w:pPr>
        <w:pStyle w:val="ListParagraph"/>
        <w:numPr>
          <w:ilvl w:val="0"/>
          <w:numId w:val="4"/>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19 years of age or older. High school seniors that are 17-18 years old and currently participate in alternative educational programs or dropped</w:t>
      </w:r>
      <w:r w:rsidR="00D52942" w:rsidRPr="0017624D">
        <w:rPr>
          <w:rFonts w:ascii="Times New Roman" w:hAnsi="Times New Roman" w:cs="Times New Roman"/>
          <w:color w:val="2B2B2B"/>
          <w:sz w:val="24"/>
          <w:szCs w:val="24"/>
          <w:shd w:val="clear" w:color="auto" w:fill="FFFFFF"/>
        </w:rPr>
        <w:t xml:space="preserve"> out of their local high school</w:t>
      </w:r>
    </w:p>
    <w:p w:rsidR="00697829" w:rsidRPr="0017624D" w:rsidRDefault="00697829" w:rsidP="00DA0728">
      <w:pPr>
        <w:pStyle w:val="ListParagraph"/>
        <w:numPr>
          <w:ilvl w:val="0"/>
          <w:numId w:val="4"/>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 xml:space="preserve">A child whose parents did not graduate from a </w:t>
      </w:r>
      <w:r w:rsidR="00D52942" w:rsidRPr="0017624D">
        <w:rPr>
          <w:rFonts w:ascii="Times New Roman" w:hAnsi="Times New Roman" w:cs="Times New Roman"/>
          <w:color w:val="2B2B2B"/>
          <w:sz w:val="24"/>
          <w:szCs w:val="24"/>
          <w:shd w:val="clear" w:color="auto" w:fill="FFFFFF"/>
        </w:rPr>
        <w:t>four-year college or university</w:t>
      </w:r>
    </w:p>
    <w:p w:rsidR="00697829" w:rsidRPr="0017624D" w:rsidRDefault="00697829" w:rsidP="00DA0728">
      <w:pPr>
        <w:pStyle w:val="ListParagraph"/>
        <w:numPr>
          <w:ilvl w:val="0"/>
          <w:numId w:val="4"/>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Considered low-income according to federal guidelines</w:t>
      </w:r>
    </w:p>
    <w:p w:rsidR="00697829" w:rsidRPr="0017624D" w:rsidRDefault="00697829" w:rsidP="00DA0728">
      <w:pPr>
        <w:pStyle w:val="ListParagraph"/>
        <w:numPr>
          <w:ilvl w:val="0"/>
          <w:numId w:val="4"/>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Included in a group t</w:t>
      </w:r>
      <w:r w:rsidR="00DA0728" w:rsidRPr="0017624D">
        <w:rPr>
          <w:rFonts w:ascii="Times New Roman" w:hAnsi="Times New Roman" w:cs="Times New Roman"/>
          <w:color w:val="2B2B2B"/>
          <w:sz w:val="24"/>
          <w:szCs w:val="24"/>
          <w:shd w:val="clear" w:color="auto" w:fill="FFFFFF"/>
        </w:rPr>
        <w:t>hat is considered underrepresented in higher education</w:t>
      </w:r>
      <w:r w:rsidRPr="0017624D">
        <w:rPr>
          <w:rFonts w:ascii="Times New Roman" w:hAnsi="Times New Roman" w:cs="Times New Roman"/>
          <w:color w:val="2B2B2B"/>
          <w:sz w:val="24"/>
          <w:szCs w:val="24"/>
          <w:shd w:val="clear" w:color="auto" w:fill="FFFFFF"/>
        </w:rPr>
        <w:t xml:space="preserve"> including homeless, disabled, foster youth, first generation, limited English proficient, aging out of foster care system or other disconnected students.</w:t>
      </w:r>
    </w:p>
    <w:p w:rsidR="00697829" w:rsidRPr="0017624D" w:rsidRDefault="00697829" w:rsidP="00DA0728">
      <w:pPr>
        <w:pStyle w:val="ListParagraph"/>
        <w:numPr>
          <w:ilvl w:val="0"/>
          <w:numId w:val="4"/>
        </w:num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A veteran-regardless of residency location.</w:t>
      </w:r>
    </w:p>
    <w:p w:rsidR="00DA0728" w:rsidRPr="0017624D" w:rsidRDefault="00DA0728" w:rsidP="00DA0728">
      <w:pPr>
        <w:rPr>
          <w:rFonts w:ascii="Times New Roman" w:hAnsi="Times New Roman" w:cs="Times New Roman"/>
          <w:color w:val="2B2B2B"/>
          <w:sz w:val="24"/>
          <w:szCs w:val="24"/>
          <w:shd w:val="clear" w:color="auto" w:fill="FFFFFF"/>
        </w:rPr>
      </w:pPr>
    </w:p>
    <w:p w:rsidR="00DA0728" w:rsidRPr="0017624D" w:rsidRDefault="00DA0728" w:rsidP="00DA0728">
      <w:pPr>
        <w:rPr>
          <w:rFonts w:ascii="Times New Roman" w:hAnsi="Times New Roman" w:cs="Times New Roman"/>
          <w:i/>
          <w:color w:val="2B2B2B"/>
          <w:sz w:val="24"/>
          <w:szCs w:val="24"/>
          <w:shd w:val="clear" w:color="auto" w:fill="FFFFFF"/>
        </w:rPr>
      </w:pPr>
      <w:r w:rsidRPr="0017624D">
        <w:rPr>
          <w:rFonts w:ascii="Times New Roman" w:hAnsi="Times New Roman" w:cs="Times New Roman"/>
          <w:i/>
          <w:color w:val="2B2B2B"/>
          <w:sz w:val="24"/>
          <w:szCs w:val="24"/>
          <w:shd w:val="clear" w:color="auto" w:fill="FFFFFF"/>
        </w:rPr>
        <w:t>The Educational Opportunity Center</w:t>
      </w:r>
      <w:r w:rsidR="002818C0" w:rsidRPr="0017624D">
        <w:rPr>
          <w:rFonts w:ascii="Times New Roman" w:hAnsi="Times New Roman" w:cs="Times New Roman"/>
          <w:i/>
          <w:color w:val="2B2B2B"/>
          <w:sz w:val="24"/>
          <w:szCs w:val="24"/>
          <w:shd w:val="clear" w:color="auto" w:fill="FFFFFF"/>
        </w:rPr>
        <w:t xml:space="preserve"> (EOC)</w:t>
      </w:r>
      <w:r w:rsidRPr="0017624D">
        <w:rPr>
          <w:rFonts w:ascii="Times New Roman" w:hAnsi="Times New Roman" w:cs="Times New Roman"/>
          <w:i/>
          <w:color w:val="2B2B2B"/>
          <w:sz w:val="24"/>
          <w:szCs w:val="24"/>
          <w:shd w:val="clear" w:color="auto" w:fill="FFFFFF"/>
        </w:rPr>
        <w:t xml:space="preserve"> is 100% funded by the US. Department of Education, Title IV, Higher Education Act.  The EOC does not discriminate on the basis of race, color, national origin, sex, age or disability in admission or access to its educational programs.</w:t>
      </w:r>
    </w:p>
    <w:p w:rsidR="0017624D" w:rsidRPr="0017624D" w:rsidRDefault="0017624D" w:rsidP="0017624D">
      <w:pP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shd w:val="clear" w:color="auto" w:fill="FFFFFF"/>
        </w:rPr>
        <w:t xml:space="preserve">Learn more here: </w:t>
      </w:r>
      <w:hyperlink r:id="rId5" w:history="1">
        <w:r w:rsidRPr="0017624D">
          <w:rPr>
            <w:rStyle w:val="Hyperlink"/>
            <w:rFonts w:ascii="Times New Roman" w:hAnsi="Times New Roman" w:cs="Times New Roman"/>
            <w:sz w:val="24"/>
            <w:szCs w:val="24"/>
          </w:rPr>
          <w:t>Educational Opportunity Center - Delta College</w:t>
        </w:r>
      </w:hyperlink>
    </w:p>
    <w:p w:rsidR="0017624D" w:rsidRDefault="0017624D" w:rsidP="0017624D">
      <w:pPr>
        <w:spacing w:line="240" w:lineRule="auto"/>
        <w:contextualSpacing/>
        <w:jc w:val="center"/>
        <w:rPr>
          <w:rFonts w:ascii="Times New Roman" w:hAnsi="Times New Roman" w:cs="Times New Roman"/>
          <w:color w:val="2B2B2B"/>
          <w:sz w:val="24"/>
          <w:szCs w:val="24"/>
          <w:shd w:val="clear" w:color="auto" w:fill="FFFFFF"/>
        </w:rPr>
      </w:pPr>
      <w:r w:rsidRPr="0017624D">
        <w:rPr>
          <w:rFonts w:ascii="Times New Roman" w:hAnsi="Times New Roman" w:cs="Times New Roman"/>
          <w:color w:val="2B2B2B"/>
          <w:sz w:val="24"/>
          <w:szCs w:val="24"/>
        </w:rPr>
        <w:br/>
      </w:r>
    </w:p>
    <w:p w:rsidR="0017624D" w:rsidRDefault="0017624D" w:rsidP="0017624D">
      <w:pPr>
        <w:spacing w:line="240" w:lineRule="auto"/>
        <w:contextualSpacing/>
        <w:jc w:val="center"/>
        <w:rPr>
          <w:rFonts w:ascii="Times New Roman" w:hAnsi="Times New Roman" w:cs="Times New Roman"/>
          <w:color w:val="2B2B2B"/>
          <w:sz w:val="24"/>
          <w:szCs w:val="24"/>
          <w:shd w:val="clear" w:color="auto" w:fill="FFFFFF"/>
        </w:rPr>
      </w:pPr>
    </w:p>
    <w:p w:rsidR="0017624D" w:rsidRDefault="0017624D" w:rsidP="0017624D">
      <w:pPr>
        <w:spacing w:line="240" w:lineRule="auto"/>
        <w:contextualSpacing/>
        <w:jc w:val="center"/>
        <w:rPr>
          <w:rFonts w:ascii="Times New Roman" w:hAnsi="Times New Roman" w:cs="Times New Roman"/>
          <w:color w:val="2B2B2B"/>
          <w:sz w:val="24"/>
          <w:szCs w:val="24"/>
          <w:shd w:val="clear" w:color="auto" w:fill="FFFFFF"/>
        </w:rPr>
      </w:pPr>
    </w:p>
    <w:p w:rsidR="0017624D" w:rsidRDefault="0017624D" w:rsidP="0017624D">
      <w:pPr>
        <w:spacing w:line="240" w:lineRule="auto"/>
        <w:contextualSpacing/>
        <w:jc w:val="center"/>
        <w:rPr>
          <w:rFonts w:ascii="Times New Roman" w:hAnsi="Times New Roman" w:cs="Times New Roman"/>
          <w:color w:val="2B2B2B"/>
          <w:sz w:val="24"/>
          <w:szCs w:val="24"/>
          <w:shd w:val="clear" w:color="auto" w:fill="FFFFFF"/>
        </w:rPr>
      </w:pPr>
    </w:p>
    <w:p w:rsidR="0017624D" w:rsidRDefault="0017624D" w:rsidP="0017624D">
      <w:pPr>
        <w:spacing w:line="240" w:lineRule="auto"/>
        <w:contextualSpacing/>
        <w:jc w:val="center"/>
        <w:rPr>
          <w:rFonts w:ascii="Times New Roman" w:hAnsi="Times New Roman" w:cs="Times New Roman"/>
          <w:color w:val="2B2B2B"/>
          <w:sz w:val="24"/>
          <w:szCs w:val="24"/>
        </w:rPr>
      </w:pPr>
      <w:bookmarkStart w:id="0" w:name="_GoBack"/>
      <w:bookmarkEnd w:id="0"/>
      <w:r w:rsidRPr="0017624D">
        <w:rPr>
          <w:rFonts w:ascii="Times New Roman" w:hAnsi="Times New Roman" w:cs="Times New Roman"/>
          <w:color w:val="2B2B2B"/>
          <w:sz w:val="24"/>
          <w:szCs w:val="24"/>
          <w:shd w:val="clear" w:color="auto" w:fill="FFFFFF"/>
        </w:rPr>
        <w:t>Delta College Downtown Saginaw</w:t>
      </w:r>
      <w:r w:rsidRPr="0017624D">
        <w:rPr>
          <w:rFonts w:ascii="Times New Roman" w:hAnsi="Times New Roman" w:cs="Times New Roman"/>
          <w:color w:val="2B2B2B"/>
          <w:sz w:val="24"/>
          <w:szCs w:val="24"/>
        </w:rPr>
        <w:br/>
      </w:r>
      <w:r w:rsidRPr="0017624D">
        <w:rPr>
          <w:rFonts w:ascii="Times New Roman" w:hAnsi="Times New Roman" w:cs="Times New Roman"/>
          <w:color w:val="2B2B2B"/>
          <w:sz w:val="24"/>
          <w:szCs w:val="24"/>
          <w:shd w:val="clear" w:color="auto" w:fill="FFFFFF"/>
        </w:rPr>
        <w:t>319 East Genesee Avenue</w:t>
      </w:r>
      <w:r w:rsidRPr="0017624D">
        <w:rPr>
          <w:rFonts w:ascii="Times New Roman" w:hAnsi="Times New Roman" w:cs="Times New Roman"/>
          <w:color w:val="2B2B2B"/>
          <w:sz w:val="24"/>
          <w:szCs w:val="24"/>
        </w:rPr>
        <w:br/>
      </w:r>
      <w:r w:rsidRPr="0017624D">
        <w:rPr>
          <w:rFonts w:ascii="Times New Roman" w:hAnsi="Times New Roman" w:cs="Times New Roman"/>
          <w:color w:val="2B2B2B"/>
          <w:sz w:val="24"/>
          <w:szCs w:val="24"/>
          <w:shd w:val="clear" w:color="auto" w:fill="FFFFFF"/>
        </w:rPr>
        <w:t>Saginaw, Michigan 48607</w:t>
      </w:r>
    </w:p>
    <w:p w:rsidR="0017624D" w:rsidRPr="0017624D" w:rsidRDefault="0017624D" w:rsidP="0017624D">
      <w:pPr>
        <w:spacing w:line="240" w:lineRule="auto"/>
        <w:contextualSpacing/>
        <w:jc w:val="center"/>
        <w:rPr>
          <w:rFonts w:ascii="Times New Roman" w:hAnsi="Times New Roman" w:cs="Times New Roman"/>
          <w:b/>
          <w:sz w:val="24"/>
          <w:szCs w:val="24"/>
        </w:rPr>
      </w:pPr>
      <w:hyperlink r:id="rId6" w:history="1">
        <w:r w:rsidRPr="002449B3">
          <w:rPr>
            <w:rStyle w:val="Hyperlink"/>
            <w:rFonts w:ascii="Times New Roman" w:hAnsi="Times New Roman" w:cs="Times New Roman"/>
            <w:sz w:val="24"/>
            <w:szCs w:val="24"/>
          </w:rPr>
          <w:t>eoc@delta.edu</w:t>
        </w:r>
      </w:hyperlink>
      <w:r>
        <w:rPr>
          <w:rFonts w:ascii="Times New Roman" w:hAnsi="Times New Roman" w:cs="Times New Roman"/>
          <w:color w:val="2B2B2B"/>
          <w:sz w:val="24"/>
          <w:szCs w:val="24"/>
        </w:rPr>
        <w:t xml:space="preserve"> </w:t>
      </w:r>
      <w:r w:rsidRPr="0017624D">
        <w:rPr>
          <w:rFonts w:ascii="Times New Roman" w:hAnsi="Times New Roman" w:cs="Times New Roman"/>
          <w:color w:val="2B2B2B"/>
          <w:sz w:val="24"/>
          <w:szCs w:val="24"/>
        </w:rPr>
        <w:br/>
      </w:r>
      <w:r w:rsidRPr="0017624D">
        <w:rPr>
          <w:rFonts w:ascii="Times New Roman" w:hAnsi="Times New Roman" w:cs="Times New Roman"/>
          <w:color w:val="2B2B2B"/>
          <w:sz w:val="24"/>
          <w:szCs w:val="24"/>
          <w:shd w:val="clear" w:color="auto" w:fill="FFFFFF"/>
        </w:rPr>
        <w:t>989-686-9470</w:t>
      </w:r>
    </w:p>
    <w:p w:rsidR="0017624D" w:rsidRPr="0017624D" w:rsidRDefault="0017624D" w:rsidP="00DA0728">
      <w:pPr>
        <w:rPr>
          <w:rFonts w:ascii="Times New Roman" w:hAnsi="Times New Roman" w:cs="Times New Roman"/>
          <w:color w:val="2B2B2B"/>
          <w:shd w:val="clear" w:color="auto" w:fill="FFFFFF"/>
        </w:rPr>
      </w:pPr>
    </w:p>
    <w:sectPr w:rsidR="0017624D" w:rsidRPr="0017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59D"/>
    <w:multiLevelType w:val="multilevel"/>
    <w:tmpl w:val="D71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66CE5"/>
    <w:multiLevelType w:val="hybridMultilevel"/>
    <w:tmpl w:val="B3C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D4879"/>
    <w:multiLevelType w:val="multilevel"/>
    <w:tmpl w:val="0B2E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23BB9"/>
    <w:multiLevelType w:val="hybridMultilevel"/>
    <w:tmpl w:val="E67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62"/>
    <w:rsid w:val="0006189A"/>
    <w:rsid w:val="0017624D"/>
    <w:rsid w:val="001C0924"/>
    <w:rsid w:val="001D0F2D"/>
    <w:rsid w:val="001F4597"/>
    <w:rsid w:val="002818C0"/>
    <w:rsid w:val="002F7B38"/>
    <w:rsid w:val="00374EE6"/>
    <w:rsid w:val="004337A3"/>
    <w:rsid w:val="0048092D"/>
    <w:rsid w:val="00576B0A"/>
    <w:rsid w:val="006021B3"/>
    <w:rsid w:val="006756B9"/>
    <w:rsid w:val="00697829"/>
    <w:rsid w:val="00746639"/>
    <w:rsid w:val="00752862"/>
    <w:rsid w:val="00756A4A"/>
    <w:rsid w:val="007956ED"/>
    <w:rsid w:val="008019EF"/>
    <w:rsid w:val="009D58A2"/>
    <w:rsid w:val="00AF55F6"/>
    <w:rsid w:val="00B324A7"/>
    <w:rsid w:val="00B81783"/>
    <w:rsid w:val="00BB24FF"/>
    <w:rsid w:val="00BC5A06"/>
    <w:rsid w:val="00C27EB3"/>
    <w:rsid w:val="00D52942"/>
    <w:rsid w:val="00D67485"/>
    <w:rsid w:val="00DA0728"/>
    <w:rsid w:val="00DA1956"/>
    <w:rsid w:val="00E54A17"/>
    <w:rsid w:val="00F04259"/>
    <w:rsid w:val="00F044CF"/>
    <w:rsid w:val="00F858D0"/>
    <w:rsid w:val="00FB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2FB7"/>
  <w15:chartTrackingRefBased/>
  <w15:docId w15:val="{0CA58ABF-584C-4019-AE73-4572B584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B324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A7"/>
    <w:rPr>
      <w:rFonts w:ascii="Segoe UI" w:hAnsi="Segoe UI" w:cs="Segoe UI"/>
      <w:sz w:val="18"/>
      <w:szCs w:val="18"/>
    </w:rPr>
  </w:style>
  <w:style w:type="paragraph" w:styleId="ListParagraph">
    <w:name w:val="List Paragraph"/>
    <w:basedOn w:val="Normal"/>
    <w:uiPriority w:val="34"/>
    <w:qFormat/>
    <w:rsid w:val="00697829"/>
    <w:pPr>
      <w:ind w:left="720"/>
      <w:contextualSpacing/>
    </w:pPr>
  </w:style>
  <w:style w:type="paragraph" w:styleId="NormalWeb">
    <w:name w:val="Normal (Web)"/>
    <w:basedOn w:val="Normal"/>
    <w:uiPriority w:val="99"/>
    <w:semiHidden/>
    <w:unhideWhenUsed/>
    <w:rsid w:val="00DA0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24D"/>
    <w:rPr>
      <w:b/>
      <w:bCs/>
    </w:rPr>
  </w:style>
  <w:style w:type="character" w:styleId="Hyperlink">
    <w:name w:val="Hyperlink"/>
    <w:basedOn w:val="DefaultParagraphFont"/>
    <w:uiPriority w:val="99"/>
    <w:unhideWhenUsed/>
    <w:rsid w:val="0017624D"/>
    <w:rPr>
      <w:color w:val="0000FF"/>
      <w:u w:val="single"/>
    </w:rPr>
  </w:style>
  <w:style w:type="character" w:styleId="UnresolvedMention">
    <w:name w:val="Unresolved Mention"/>
    <w:basedOn w:val="DefaultParagraphFont"/>
    <w:uiPriority w:val="99"/>
    <w:semiHidden/>
    <w:unhideWhenUsed/>
    <w:rsid w:val="0017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1066">
      <w:bodyDiv w:val="1"/>
      <w:marLeft w:val="0"/>
      <w:marRight w:val="0"/>
      <w:marTop w:val="0"/>
      <w:marBottom w:val="0"/>
      <w:divBdr>
        <w:top w:val="none" w:sz="0" w:space="0" w:color="auto"/>
        <w:left w:val="none" w:sz="0" w:space="0" w:color="auto"/>
        <w:bottom w:val="none" w:sz="0" w:space="0" w:color="auto"/>
        <w:right w:val="none" w:sz="0" w:space="0" w:color="auto"/>
      </w:divBdr>
      <w:divsChild>
        <w:div w:id="643437692">
          <w:marLeft w:val="0"/>
          <w:marRight w:val="0"/>
          <w:marTop w:val="0"/>
          <w:marBottom w:val="0"/>
          <w:divBdr>
            <w:top w:val="none" w:sz="0" w:space="0" w:color="auto"/>
            <w:left w:val="none" w:sz="0" w:space="0" w:color="auto"/>
            <w:bottom w:val="none" w:sz="0" w:space="0" w:color="auto"/>
            <w:right w:val="none" w:sz="0" w:space="0" w:color="auto"/>
          </w:divBdr>
        </w:div>
        <w:div w:id="2002461099">
          <w:marLeft w:val="0"/>
          <w:marRight w:val="0"/>
          <w:marTop w:val="0"/>
          <w:marBottom w:val="0"/>
          <w:divBdr>
            <w:top w:val="none" w:sz="0" w:space="0" w:color="auto"/>
            <w:left w:val="none" w:sz="0" w:space="0" w:color="auto"/>
            <w:bottom w:val="none" w:sz="0" w:space="0" w:color="auto"/>
            <w:right w:val="none" w:sz="0" w:space="0" w:color="auto"/>
          </w:divBdr>
        </w:div>
        <w:div w:id="657929126">
          <w:marLeft w:val="0"/>
          <w:marRight w:val="0"/>
          <w:marTop w:val="0"/>
          <w:marBottom w:val="0"/>
          <w:divBdr>
            <w:top w:val="none" w:sz="0" w:space="0" w:color="auto"/>
            <w:left w:val="none" w:sz="0" w:space="0" w:color="auto"/>
            <w:bottom w:val="none" w:sz="0" w:space="0" w:color="auto"/>
            <w:right w:val="none" w:sz="0" w:space="0" w:color="auto"/>
          </w:divBdr>
        </w:div>
      </w:divsChild>
    </w:div>
    <w:div w:id="83190592">
      <w:bodyDiv w:val="1"/>
      <w:marLeft w:val="0"/>
      <w:marRight w:val="0"/>
      <w:marTop w:val="0"/>
      <w:marBottom w:val="0"/>
      <w:divBdr>
        <w:top w:val="none" w:sz="0" w:space="0" w:color="auto"/>
        <w:left w:val="none" w:sz="0" w:space="0" w:color="auto"/>
        <w:bottom w:val="none" w:sz="0" w:space="0" w:color="auto"/>
        <w:right w:val="none" w:sz="0" w:space="0" w:color="auto"/>
      </w:divBdr>
      <w:divsChild>
        <w:div w:id="151873827">
          <w:marLeft w:val="0"/>
          <w:marRight w:val="0"/>
          <w:marTop w:val="0"/>
          <w:marBottom w:val="0"/>
          <w:divBdr>
            <w:top w:val="single" w:sz="2" w:space="0" w:color="auto"/>
            <w:left w:val="single" w:sz="2" w:space="0" w:color="auto"/>
            <w:bottom w:val="single" w:sz="2" w:space="0" w:color="auto"/>
            <w:right w:val="single" w:sz="2" w:space="0" w:color="auto"/>
          </w:divBdr>
        </w:div>
      </w:divsChild>
    </w:div>
    <w:div w:id="287047781">
      <w:bodyDiv w:val="1"/>
      <w:marLeft w:val="0"/>
      <w:marRight w:val="0"/>
      <w:marTop w:val="0"/>
      <w:marBottom w:val="0"/>
      <w:divBdr>
        <w:top w:val="none" w:sz="0" w:space="0" w:color="auto"/>
        <w:left w:val="none" w:sz="0" w:space="0" w:color="auto"/>
        <w:bottom w:val="none" w:sz="0" w:space="0" w:color="auto"/>
        <w:right w:val="none" w:sz="0" w:space="0" w:color="auto"/>
      </w:divBdr>
      <w:divsChild>
        <w:div w:id="320161269">
          <w:marLeft w:val="0"/>
          <w:marRight w:val="0"/>
          <w:marTop w:val="0"/>
          <w:marBottom w:val="0"/>
          <w:divBdr>
            <w:top w:val="none" w:sz="0" w:space="0" w:color="auto"/>
            <w:left w:val="none" w:sz="0" w:space="0" w:color="auto"/>
            <w:bottom w:val="none" w:sz="0" w:space="0" w:color="auto"/>
            <w:right w:val="none" w:sz="0" w:space="0" w:color="auto"/>
          </w:divBdr>
        </w:div>
        <w:div w:id="1482505598">
          <w:marLeft w:val="0"/>
          <w:marRight w:val="0"/>
          <w:marTop w:val="0"/>
          <w:marBottom w:val="0"/>
          <w:divBdr>
            <w:top w:val="single" w:sz="8" w:space="2" w:color="9C6500"/>
            <w:left w:val="single" w:sz="8" w:space="2" w:color="9C6500"/>
            <w:bottom w:val="single" w:sz="8" w:space="2" w:color="9C6500"/>
            <w:right w:val="single" w:sz="8" w:space="2" w:color="9C6500"/>
          </w:divBdr>
        </w:div>
        <w:div w:id="1629043143">
          <w:marLeft w:val="0"/>
          <w:marRight w:val="0"/>
          <w:marTop w:val="0"/>
          <w:marBottom w:val="0"/>
          <w:divBdr>
            <w:top w:val="none" w:sz="0" w:space="0" w:color="auto"/>
            <w:left w:val="none" w:sz="0" w:space="0" w:color="auto"/>
            <w:bottom w:val="none" w:sz="0" w:space="0" w:color="auto"/>
            <w:right w:val="none" w:sz="0" w:space="0" w:color="auto"/>
          </w:divBdr>
          <w:divsChild>
            <w:div w:id="152068329">
              <w:marLeft w:val="0"/>
              <w:marRight w:val="0"/>
              <w:marTop w:val="0"/>
              <w:marBottom w:val="0"/>
              <w:divBdr>
                <w:top w:val="none" w:sz="0" w:space="0" w:color="auto"/>
                <w:left w:val="none" w:sz="0" w:space="0" w:color="auto"/>
                <w:bottom w:val="none" w:sz="0" w:space="0" w:color="auto"/>
                <w:right w:val="none" w:sz="0" w:space="0" w:color="auto"/>
              </w:divBdr>
              <w:divsChild>
                <w:div w:id="4885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815">
      <w:bodyDiv w:val="1"/>
      <w:marLeft w:val="0"/>
      <w:marRight w:val="0"/>
      <w:marTop w:val="0"/>
      <w:marBottom w:val="0"/>
      <w:divBdr>
        <w:top w:val="none" w:sz="0" w:space="0" w:color="auto"/>
        <w:left w:val="none" w:sz="0" w:space="0" w:color="auto"/>
        <w:bottom w:val="none" w:sz="0" w:space="0" w:color="auto"/>
        <w:right w:val="none" w:sz="0" w:space="0" w:color="auto"/>
      </w:divBdr>
    </w:div>
    <w:div w:id="616722665">
      <w:bodyDiv w:val="1"/>
      <w:marLeft w:val="0"/>
      <w:marRight w:val="0"/>
      <w:marTop w:val="0"/>
      <w:marBottom w:val="0"/>
      <w:divBdr>
        <w:top w:val="none" w:sz="0" w:space="0" w:color="auto"/>
        <w:left w:val="none" w:sz="0" w:space="0" w:color="auto"/>
        <w:bottom w:val="none" w:sz="0" w:space="0" w:color="auto"/>
        <w:right w:val="none" w:sz="0" w:space="0" w:color="auto"/>
      </w:divBdr>
      <w:divsChild>
        <w:div w:id="866213035">
          <w:marLeft w:val="0"/>
          <w:marRight w:val="0"/>
          <w:marTop w:val="0"/>
          <w:marBottom w:val="0"/>
          <w:divBdr>
            <w:top w:val="none" w:sz="0" w:space="0" w:color="auto"/>
            <w:left w:val="none" w:sz="0" w:space="0" w:color="auto"/>
            <w:bottom w:val="none" w:sz="0" w:space="0" w:color="auto"/>
            <w:right w:val="none" w:sz="0" w:space="0" w:color="auto"/>
          </w:divBdr>
        </w:div>
        <w:div w:id="813137866">
          <w:marLeft w:val="0"/>
          <w:marRight w:val="0"/>
          <w:marTop w:val="0"/>
          <w:marBottom w:val="0"/>
          <w:divBdr>
            <w:top w:val="none" w:sz="0" w:space="0" w:color="auto"/>
            <w:left w:val="none" w:sz="0" w:space="0" w:color="auto"/>
            <w:bottom w:val="none" w:sz="0" w:space="0" w:color="auto"/>
            <w:right w:val="none" w:sz="0" w:space="0" w:color="auto"/>
          </w:divBdr>
          <w:divsChild>
            <w:div w:id="8573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385">
      <w:bodyDiv w:val="1"/>
      <w:marLeft w:val="0"/>
      <w:marRight w:val="0"/>
      <w:marTop w:val="0"/>
      <w:marBottom w:val="0"/>
      <w:divBdr>
        <w:top w:val="none" w:sz="0" w:space="0" w:color="auto"/>
        <w:left w:val="none" w:sz="0" w:space="0" w:color="auto"/>
        <w:bottom w:val="none" w:sz="0" w:space="0" w:color="auto"/>
        <w:right w:val="none" w:sz="0" w:space="0" w:color="auto"/>
      </w:divBdr>
    </w:div>
    <w:div w:id="1444885375">
      <w:bodyDiv w:val="1"/>
      <w:marLeft w:val="0"/>
      <w:marRight w:val="0"/>
      <w:marTop w:val="0"/>
      <w:marBottom w:val="0"/>
      <w:divBdr>
        <w:top w:val="none" w:sz="0" w:space="0" w:color="auto"/>
        <w:left w:val="none" w:sz="0" w:space="0" w:color="auto"/>
        <w:bottom w:val="none" w:sz="0" w:space="0" w:color="auto"/>
        <w:right w:val="none" w:sz="0" w:space="0" w:color="auto"/>
      </w:divBdr>
    </w:div>
    <w:div w:id="1580022852">
      <w:bodyDiv w:val="1"/>
      <w:marLeft w:val="0"/>
      <w:marRight w:val="0"/>
      <w:marTop w:val="0"/>
      <w:marBottom w:val="0"/>
      <w:divBdr>
        <w:top w:val="none" w:sz="0" w:space="0" w:color="auto"/>
        <w:left w:val="none" w:sz="0" w:space="0" w:color="auto"/>
        <w:bottom w:val="none" w:sz="0" w:space="0" w:color="auto"/>
        <w:right w:val="none" w:sz="0" w:space="0" w:color="auto"/>
      </w:divBdr>
      <w:divsChild>
        <w:div w:id="247690581">
          <w:marLeft w:val="0"/>
          <w:marRight w:val="0"/>
          <w:marTop w:val="0"/>
          <w:marBottom w:val="0"/>
          <w:divBdr>
            <w:top w:val="none" w:sz="0" w:space="0" w:color="auto"/>
            <w:left w:val="none" w:sz="0" w:space="0" w:color="auto"/>
            <w:bottom w:val="none" w:sz="0" w:space="0" w:color="auto"/>
            <w:right w:val="none" w:sz="0" w:space="0" w:color="auto"/>
          </w:divBdr>
          <w:divsChild>
            <w:div w:id="1682319213">
              <w:marLeft w:val="0"/>
              <w:marRight w:val="0"/>
              <w:marTop w:val="0"/>
              <w:marBottom w:val="0"/>
              <w:divBdr>
                <w:top w:val="none" w:sz="0" w:space="0" w:color="auto"/>
                <w:left w:val="none" w:sz="0" w:space="0" w:color="auto"/>
                <w:bottom w:val="none" w:sz="0" w:space="0" w:color="auto"/>
                <w:right w:val="none" w:sz="0" w:space="0" w:color="auto"/>
              </w:divBdr>
              <w:divsChild>
                <w:div w:id="1050499448">
                  <w:marLeft w:val="0"/>
                  <w:marRight w:val="0"/>
                  <w:marTop w:val="375"/>
                  <w:marBottom w:val="0"/>
                  <w:divBdr>
                    <w:top w:val="none" w:sz="0" w:space="0" w:color="auto"/>
                    <w:left w:val="none" w:sz="0" w:space="0" w:color="auto"/>
                    <w:bottom w:val="none" w:sz="0" w:space="0" w:color="auto"/>
                    <w:right w:val="none" w:sz="0" w:space="0" w:color="auto"/>
                  </w:divBdr>
                  <w:divsChild>
                    <w:div w:id="2001037050">
                      <w:marLeft w:val="0"/>
                      <w:marRight w:val="0"/>
                      <w:marTop w:val="0"/>
                      <w:marBottom w:val="0"/>
                      <w:divBdr>
                        <w:top w:val="none" w:sz="0" w:space="0" w:color="auto"/>
                        <w:left w:val="none" w:sz="0" w:space="0" w:color="auto"/>
                        <w:bottom w:val="none" w:sz="0" w:space="0" w:color="auto"/>
                        <w:right w:val="none" w:sz="0" w:space="0" w:color="auto"/>
                      </w:divBdr>
                      <w:divsChild>
                        <w:div w:id="68383017">
                          <w:marLeft w:val="0"/>
                          <w:marRight w:val="0"/>
                          <w:marTop w:val="0"/>
                          <w:marBottom w:val="300"/>
                          <w:divBdr>
                            <w:top w:val="none" w:sz="0" w:space="0" w:color="auto"/>
                            <w:left w:val="none" w:sz="0" w:space="0" w:color="auto"/>
                            <w:bottom w:val="none" w:sz="0" w:space="0" w:color="auto"/>
                            <w:right w:val="none" w:sz="0" w:space="0" w:color="auto"/>
                          </w:divBdr>
                          <w:divsChild>
                            <w:div w:id="1661347599">
                              <w:marLeft w:val="-204"/>
                              <w:marRight w:val="0"/>
                              <w:marTop w:val="0"/>
                              <w:marBottom w:val="0"/>
                              <w:divBdr>
                                <w:top w:val="none" w:sz="0" w:space="0" w:color="auto"/>
                                <w:left w:val="none" w:sz="0" w:space="0" w:color="auto"/>
                                <w:bottom w:val="none" w:sz="0" w:space="0" w:color="auto"/>
                                <w:right w:val="none" w:sz="0" w:space="0" w:color="auto"/>
                              </w:divBdr>
                            </w:div>
                            <w:div w:id="1318025778">
                              <w:marLeft w:val="-204"/>
                              <w:marRight w:val="0"/>
                              <w:marTop w:val="0"/>
                              <w:marBottom w:val="0"/>
                              <w:divBdr>
                                <w:top w:val="none" w:sz="0" w:space="0" w:color="auto"/>
                                <w:left w:val="none" w:sz="0" w:space="0" w:color="auto"/>
                                <w:bottom w:val="none" w:sz="0" w:space="0" w:color="auto"/>
                                <w:right w:val="none" w:sz="0" w:space="0" w:color="auto"/>
                              </w:divBdr>
                              <w:divsChild>
                                <w:div w:id="1921987963">
                                  <w:marLeft w:val="212"/>
                                  <w:marRight w:val="0"/>
                                  <w:marTop w:val="0"/>
                                  <w:marBottom w:val="0"/>
                                  <w:divBdr>
                                    <w:top w:val="none" w:sz="0" w:space="0" w:color="auto"/>
                                    <w:left w:val="none" w:sz="0" w:space="0" w:color="auto"/>
                                    <w:bottom w:val="none" w:sz="0" w:space="0" w:color="auto"/>
                                    <w:right w:val="none" w:sz="0" w:space="0" w:color="auto"/>
                                  </w:divBdr>
                                </w:div>
                                <w:div w:id="131695379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2003239793">
                          <w:marLeft w:val="0"/>
                          <w:marRight w:val="0"/>
                          <w:marTop w:val="0"/>
                          <w:marBottom w:val="300"/>
                          <w:divBdr>
                            <w:top w:val="none" w:sz="0" w:space="0" w:color="auto"/>
                            <w:left w:val="none" w:sz="0" w:space="0" w:color="auto"/>
                            <w:bottom w:val="none" w:sz="0" w:space="0" w:color="auto"/>
                            <w:right w:val="none" w:sz="0" w:space="0" w:color="auto"/>
                          </w:divBdr>
                          <w:divsChild>
                            <w:div w:id="1429078086">
                              <w:marLeft w:val="-204"/>
                              <w:marRight w:val="0"/>
                              <w:marTop w:val="0"/>
                              <w:marBottom w:val="0"/>
                              <w:divBdr>
                                <w:top w:val="none" w:sz="0" w:space="0" w:color="auto"/>
                                <w:left w:val="none" w:sz="0" w:space="0" w:color="auto"/>
                                <w:bottom w:val="none" w:sz="0" w:space="0" w:color="auto"/>
                                <w:right w:val="none" w:sz="0" w:space="0" w:color="auto"/>
                              </w:divBdr>
                            </w:div>
                            <w:div w:id="880481348">
                              <w:marLeft w:val="-204"/>
                              <w:marRight w:val="0"/>
                              <w:marTop w:val="0"/>
                              <w:marBottom w:val="0"/>
                              <w:divBdr>
                                <w:top w:val="none" w:sz="0" w:space="0" w:color="auto"/>
                                <w:left w:val="none" w:sz="0" w:space="0" w:color="auto"/>
                                <w:bottom w:val="none" w:sz="0" w:space="0" w:color="auto"/>
                                <w:right w:val="none" w:sz="0" w:space="0" w:color="auto"/>
                              </w:divBdr>
                              <w:divsChild>
                                <w:div w:id="2025286108">
                                  <w:marLeft w:val="212"/>
                                  <w:marRight w:val="0"/>
                                  <w:marTop w:val="0"/>
                                  <w:marBottom w:val="0"/>
                                  <w:divBdr>
                                    <w:top w:val="none" w:sz="0" w:space="0" w:color="auto"/>
                                    <w:left w:val="none" w:sz="0" w:space="0" w:color="auto"/>
                                    <w:bottom w:val="none" w:sz="0" w:space="0" w:color="auto"/>
                                    <w:right w:val="none" w:sz="0" w:space="0" w:color="auto"/>
                                  </w:divBdr>
                                </w:div>
                                <w:div w:id="105979179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1235894470">
                          <w:marLeft w:val="0"/>
                          <w:marRight w:val="0"/>
                          <w:marTop w:val="0"/>
                          <w:marBottom w:val="300"/>
                          <w:divBdr>
                            <w:top w:val="none" w:sz="0" w:space="0" w:color="auto"/>
                            <w:left w:val="none" w:sz="0" w:space="0" w:color="auto"/>
                            <w:bottom w:val="none" w:sz="0" w:space="0" w:color="auto"/>
                            <w:right w:val="none" w:sz="0" w:space="0" w:color="auto"/>
                          </w:divBdr>
                          <w:divsChild>
                            <w:div w:id="509951581">
                              <w:marLeft w:val="-204"/>
                              <w:marRight w:val="0"/>
                              <w:marTop w:val="0"/>
                              <w:marBottom w:val="0"/>
                              <w:divBdr>
                                <w:top w:val="none" w:sz="0" w:space="0" w:color="auto"/>
                                <w:left w:val="none" w:sz="0" w:space="0" w:color="auto"/>
                                <w:bottom w:val="none" w:sz="0" w:space="0" w:color="auto"/>
                                <w:right w:val="none" w:sz="0" w:space="0" w:color="auto"/>
                              </w:divBdr>
                            </w:div>
                            <w:div w:id="459618837">
                              <w:marLeft w:val="-204"/>
                              <w:marRight w:val="0"/>
                              <w:marTop w:val="0"/>
                              <w:marBottom w:val="0"/>
                              <w:divBdr>
                                <w:top w:val="none" w:sz="0" w:space="0" w:color="auto"/>
                                <w:left w:val="none" w:sz="0" w:space="0" w:color="auto"/>
                                <w:bottom w:val="none" w:sz="0" w:space="0" w:color="auto"/>
                                <w:right w:val="none" w:sz="0" w:space="0" w:color="auto"/>
                              </w:divBdr>
                              <w:divsChild>
                                <w:div w:id="2127384291">
                                  <w:marLeft w:val="212"/>
                                  <w:marRight w:val="0"/>
                                  <w:marTop w:val="0"/>
                                  <w:marBottom w:val="0"/>
                                  <w:divBdr>
                                    <w:top w:val="none" w:sz="0" w:space="0" w:color="auto"/>
                                    <w:left w:val="none" w:sz="0" w:space="0" w:color="auto"/>
                                    <w:bottom w:val="none" w:sz="0" w:space="0" w:color="auto"/>
                                    <w:right w:val="none" w:sz="0" w:space="0" w:color="auto"/>
                                  </w:divBdr>
                                </w:div>
                                <w:div w:id="189584910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753403107">
                          <w:marLeft w:val="0"/>
                          <w:marRight w:val="0"/>
                          <w:marTop w:val="0"/>
                          <w:marBottom w:val="300"/>
                          <w:divBdr>
                            <w:top w:val="none" w:sz="0" w:space="0" w:color="auto"/>
                            <w:left w:val="none" w:sz="0" w:space="0" w:color="auto"/>
                            <w:bottom w:val="none" w:sz="0" w:space="0" w:color="auto"/>
                            <w:right w:val="none" w:sz="0" w:space="0" w:color="auto"/>
                          </w:divBdr>
                          <w:divsChild>
                            <w:div w:id="250284074">
                              <w:marLeft w:val="-204"/>
                              <w:marRight w:val="0"/>
                              <w:marTop w:val="0"/>
                              <w:marBottom w:val="0"/>
                              <w:divBdr>
                                <w:top w:val="none" w:sz="0" w:space="0" w:color="auto"/>
                                <w:left w:val="none" w:sz="0" w:space="0" w:color="auto"/>
                                <w:bottom w:val="none" w:sz="0" w:space="0" w:color="auto"/>
                                <w:right w:val="none" w:sz="0" w:space="0" w:color="auto"/>
                              </w:divBdr>
                            </w:div>
                            <w:div w:id="1938445322">
                              <w:marLeft w:val="-204"/>
                              <w:marRight w:val="0"/>
                              <w:marTop w:val="0"/>
                              <w:marBottom w:val="0"/>
                              <w:divBdr>
                                <w:top w:val="none" w:sz="0" w:space="0" w:color="auto"/>
                                <w:left w:val="none" w:sz="0" w:space="0" w:color="auto"/>
                                <w:bottom w:val="none" w:sz="0" w:space="0" w:color="auto"/>
                                <w:right w:val="none" w:sz="0" w:space="0" w:color="auto"/>
                              </w:divBdr>
                              <w:divsChild>
                                <w:div w:id="967709278">
                                  <w:marLeft w:val="212"/>
                                  <w:marRight w:val="0"/>
                                  <w:marTop w:val="0"/>
                                  <w:marBottom w:val="0"/>
                                  <w:divBdr>
                                    <w:top w:val="none" w:sz="0" w:space="0" w:color="auto"/>
                                    <w:left w:val="none" w:sz="0" w:space="0" w:color="auto"/>
                                    <w:bottom w:val="none" w:sz="0" w:space="0" w:color="auto"/>
                                    <w:right w:val="none" w:sz="0" w:space="0" w:color="auto"/>
                                  </w:divBdr>
                                </w:div>
                                <w:div w:id="81607375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1718508672">
                          <w:marLeft w:val="0"/>
                          <w:marRight w:val="0"/>
                          <w:marTop w:val="0"/>
                          <w:marBottom w:val="300"/>
                          <w:divBdr>
                            <w:top w:val="none" w:sz="0" w:space="0" w:color="auto"/>
                            <w:left w:val="none" w:sz="0" w:space="0" w:color="auto"/>
                            <w:bottom w:val="none" w:sz="0" w:space="0" w:color="auto"/>
                            <w:right w:val="none" w:sz="0" w:space="0" w:color="auto"/>
                          </w:divBdr>
                          <w:divsChild>
                            <w:div w:id="259414763">
                              <w:marLeft w:val="-204"/>
                              <w:marRight w:val="0"/>
                              <w:marTop w:val="0"/>
                              <w:marBottom w:val="0"/>
                              <w:divBdr>
                                <w:top w:val="none" w:sz="0" w:space="0" w:color="auto"/>
                                <w:left w:val="none" w:sz="0" w:space="0" w:color="auto"/>
                                <w:bottom w:val="none" w:sz="0" w:space="0" w:color="auto"/>
                                <w:right w:val="none" w:sz="0" w:space="0" w:color="auto"/>
                              </w:divBdr>
                            </w:div>
                            <w:div w:id="1778869568">
                              <w:marLeft w:val="-204"/>
                              <w:marRight w:val="0"/>
                              <w:marTop w:val="0"/>
                              <w:marBottom w:val="0"/>
                              <w:divBdr>
                                <w:top w:val="none" w:sz="0" w:space="0" w:color="auto"/>
                                <w:left w:val="none" w:sz="0" w:space="0" w:color="auto"/>
                                <w:bottom w:val="none" w:sz="0" w:space="0" w:color="auto"/>
                                <w:right w:val="none" w:sz="0" w:space="0" w:color="auto"/>
                              </w:divBdr>
                              <w:divsChild>
                                <w:div w:id="136148373">
                                  <w:marLeft w:val="212"/>
                                  <w:marRight w:val="0"/>
                                  <w:marTop w:val="0"/>
                                  <w:marBottom w:val="0"/>
                                  <w:divBdr>
                                    <w:top w:val="none" w:sz="0" w:space="0" w:color="auto"/>
                                    <w:left w:val="none" w:sz="0" w:space="0" w:color="auto"/>
                                    <w:bottom w:val="none" w:sz="0" w:space="0" w:color="auto"/>
                                    <w:right w:val="none" w:sz="0" w:space="0" w:color="auto"/>
                                  </w:divBdr>
                                </w:div>
                                <w:div w:id="21250714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705830638">
                          <w:marLeft w:val="0"/>
                          <w:marRight w:val="0"/>
                          <w:marTop w:val="0"/>
                          <w:marBottom w:val="300"/>
                          <w:divBdr>
                            <w:top w:val="none" w:sz="0" w:space="0" w:color="auto"/>
                            <w:left w:val="none" w:sz="0" w:space="0" w:color="auto"/>
                            <w:bottom w:val="none" w:sz="0" w:space="0" w:color="auto"/>
                            <w:right w:val="none" w:sz="0" w:space="0" w:color="auto"/>
                          </w:divBdr>
                          <w:divsChild>
                            <w:div w:id="958993432">
                              <w:marLeft w:val="-204"/>
                              <w:marRight w:val="0"/>
                              <w:marTop w:val="0"/>
                              <w:marBottom w:val="0"/>
                              <w:divBdr>
                                <w:top w:val="none" w:sz="0" w:space="0" w:color="auto"/>
                                <w:left w:val="none" w:sz="0" w:space="0" w:color="auto"/>
                                <w:bottom w:val="none" w:sz="0" w:space="0" w:color="auto"/>
                                <w:right w:val="none" w:sz="0" w:space="0" w:color="auto"/>
                              </w:divBdr>
                            </w:div>
                            <w:div w:id="1619410439">
                              <w:marLeft w:val="-204"/>
                              <w:marRight w:val="0"/>
                              <w:marTop w:val="0"/>
                              <w:marBottom w:val="0"/>
                              <w:divBdr>
                                <w:top w:val="none" w:sz="0" w:space="0" w:color="auto"/>
                                <w:left w:val="none" w:sz="0" w:space="0" w:color="auto"/>
                                <w:bottom w:val="none" w:sz="0" w:space="0" w:color="auto"/>
                                <w:right w:val="none" w:sz="0" w:space="0" w:color="auto"/>
                              </w:divBdr>
                              <w:divsChild>
                                <w:div w:id="1778864307">
                                  <w:marLeft w:val="212"/>
                                  <w:marRight w:val="0"/>
                                  <w:marTop w:val="0"/>
                                  <w:marBottom w:val="0"/>
                                  <w:divBdr>
                                    <w:top w:val="none" w:sz="0" w:space="0" w:color="auto"/>
                                    <w:left w:val="none" w:sz="0" w:space="0" w:color="auto"/>
                                    <w:bottom w:val="none" w:sz="0" w:space="0" w:color="auto"/>
                                    <w:right w:val="none" w:sz="0" w:space="0" w:color="auto"/>
                                  </w:divBdr>
                                </w:div>
                                <w:div w:id="205403779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1778939908">
                          <w:marLeft w:val="0"/>
                          <w:marRight w:val="0"/>
                          <w:marTop w:val="0"/>
                          <w:marBottom w:val="300"/>
                          <w:divBdr>
                            <w:top w:val="none" w:sz="0" w:space="0" w:color="auto"/>
                            <w:left w:val="none" w:sz="0" w:space="0" w:color="auto"/>
                            <w:bottom w:val="none" w:sz="0" w:space="0" w:color="auto"/>
                            <w:right w:val="none" w:sz="0" w:space="0" w:color="auto"/>
                          </w:divBdr>
                          <w:divsChild>
                            <w:div w:id="743181478">
                              <w:marLeft w:val="-204"/>
                              <w:marRight w:val="0"/>
                              <w:marTop w:val="0"/>
                              <w:marBottom w:val="0"/>
                              <w:divBdr>
                                <w:top w:val="none" w:sz="0" w:space="0" w:color="auto"/>
                                <w:left w:val="none" w:sz="0" w:space="0" w:color="auto"/>
                                <w:bottom w:val="none" w:sz="0" w:space="0" w:color="auto"/>
                                <w:right w:val="none" w:sz="0" w:space="0" w:color="auto"/>
                              </w:divBdr>
                            </w:div>
                            <w:div w:id="1229413165">
                              <w:marLeft w:val="-204"/>
                              <w:marRight w:val="0"/>
                              <w:marTop w:val="0"/>
                              <w:marBottom w:val="0"/>
                              <w:divBdr>
                                <w:top w:val="none" w:sz="0" w:space="0" w:color="auto"/>
                                <w:left w:val="none" w:sz="0" w:space="0" w:color="auto"/>
                                <w:bottom w:val="none" w:sz="0" w:space="0" w:color="auto"/>
                                <w:right w:val="none" w:sz="0" w:space="0" w:color="auto"/>
                              </w:divBdr>
                              <w:divsChild>
                                <w:div w:id="1387338467">
                                  <w:marLeft w:val="212"/>
                                  <w:marRight w:val="0"/>
                                  <w:marTop w:val="0"/>
                                  <w:marBottom w:val="0"/>
                                  <w:divBdr>
                                    <w:top w:val="none" w:sz="0" w:space="0" w:color="auto"/>
                                    <w:left w:val="none" w:sz="0" w:space="0" w:color="auto"/>
                                    <w:bottom w:val="none" w:sz="0" w:space="0" w:color="auto"/>
                                    <w:right w:val="none" w:sz="0" w:space="0" w:color="auto"/>
                                  </w:divBdr>
                                </w:div>
                                <w:div w:id="33418514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65686487">
                          <w:marLeft w:val="0"/>
                          <w:marRight w:val="0"/>
                          <w:marTop w:val="0"/>
                          <w:marBottom w:val="300"/>
                          <w:divBdr>
                            <w:top w:val="none" w:sz="0" w:space="0" w:color="auto"/>
                            <w:left w:val="none" w:sz="0" w:space="0" w:color="auto"/>
                            <w:bottom w:val="none" w:sz="0" w:space="0" w:color="auto"/>
                            <w:right w:val="none" w:sz="0" w:space="0" w:color="auto"/>
                          </w:divBdr>
                          <w:divsChild>
                            <w:div w:id="1505171566">
                              <w:marLeft w:val="-204"/>
                              <w:marRight w:val="0"/>
                              <w:marTop w:val="0"/>
                              <w:marBottom w:val="0"/>
                              <w:divBdr>
                                <w:top w:val="none" w:sz="0" w:space="0" w:color="auto"/>
                                <w:left w:val="none" w:sz="0" w:space="0" w:color="auto"/>
                                <w:bottom w:val="none" w:sz="0" w:space="0" w:color="auto"/>
                                <w:right w:val="none" w:sz="0" w:space="0" w:color="auto"/>
                              </w:divBdr>
                            </w:div>
                            <w:div w:id="2141802989">
                              <w:marLeft w:val="-204"/>
                              <w:marRight w:val="0"/>
                              <w:marTop w:val="0"/>
                              <w:marBottom w:val="0"/>
                              <w:divBdr>
                                <w:top w:val="none" w:sz="0" w:space="0" w:color="auto"/>
                                <w:left w:val="none" w:sz="0" w:space="0" w:color="auto"/>
                                <w:bottom w:val="none" w:sz="0" w:space="0" w:color="auto"/>
                                <w:right w:val="none" w:sz="0" w:space="0" w:color="auto"/>
                              </w:divBdr>
                              <w:divsChild>
                                <w:div w:id="908686275">
                                  <w:marLeft w:val="212"/>
                                  <w:marRight w:val="0"/>
                                  <w:marTop w:val="0"/>
                                  <w:marBottom w:val="0"/>
                                  <w:divBdr>
                                    <w:top w:val="none" w:sz="0" w:space="0" w:color="auto"/>
                                    <w:left w:val="none" w:sz="0" w:space="0" w:color="auto"/>
                                    <w:bottom w:val="none" w:sz="0" w:space="0" w:color="auto"/>
                                    <w:right w:val="none" w:sz="0" w:space="0" w:color="auto"/>
                                  </w:divBdr>
                                </w:div>
                                <w:div w:id="63683471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1982495048">
                          <w:marLeft w:val="0"/>
                          <w:marRight w:val="0"/>
                          <w:marTop w:val="0"/>
                          <w:marBottom w:val="300"/>
                          <w:divBdr>
                            <w:top w:val="none" w:sz="0" w:space="0" w:color="auto"/>
                            <w:left w:val="none" w:sz="0" w:space="0" w:color="auto"/>
                            <w:bottom w:val="none" w:sz="0" w:space="0" w:color="auto"/>
                            <w:right w:val="none" w:sz="0" w:space="0" w:color="auto"/>
                          </w:divBdr>
                          <w:divsChild>
                            <w:div w:id="540090134">
                              <w:marLeft w:val="-204"/>
                              <w:marRight w:val="0"/>
                              <w:marTop w:val="0"/>
                              <w:marBottom w:val="0"/>
                              <w:divBdr>
                                <w:top w:val="none" w:sz="0" w:space="0" w:color="auto"/>
                                <w:left w:val="none" w:sz="0" w:space="0" w:color="auto"/>
                                <w:bottom w:val="none" w:sz="0" w:space="0" w:color="auto"/>
                                <w:right w:val="none" w:sz="0" w:space="0" w:color="auto"/>
                              </w:divBdr>
                            </w:div>
                            <w:div w:id="1689914021">
                              <w:marLeft w:val="-204"/>
                              <w:marRight w:val="0"/>
                              <w:marTop w:val="0"/>
                              <w:marBottom w:val="0"/>
                              <w:divBdr>
                                <w:top w:val="none" w:sz="0" w:space="0" w:color="auto"/>
                                <w:left w:val="none" w:sz="0" w:space="0" w:color="auto"/>
                                <w:bottom w:val="none" w:sz="0" w:space="0" w:color="auto"/>
                                <w:right w:val="none" w:sz="0" w:space="0" w:color="auto"/>
                              </w:divBdr>
                              <w:divsChild>
                                <w:div w:id="744764067">
                                  <w:marLeft w:val="212"/>
                                  <w:marRight w:val="0"/>
                                  <w:marTop w:val="0"/>
                                  <w:marBottom w:val="0"/>
                                  <w:divBdr>
                                    <w:top w:val="none" w:sz="0" w:space="0" w:color="auto"/>
                                    <w:left w:val="none" w:sz="0" w:space="0" w:color="auto"/>
                                    <w:bottom w:val="none" w:sz="0" w:space="0" w:color="auto"/>
                                    <w:right w:val="none" w:sz="0" w:space="0" w:color="auto"/>
                                  </w:divBdr>
                                </w:div>
                                <w:div w:id="9291201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 w:id="181866880">
                          <w:marLeft w:val="0"/>
                          <w:marRight w:val="0"/>
                          <w:marTop w:val="0"/>
                          <w:marBottom w:val="300"/>
                          <w:divBdr>
                            <w:top w:val="none" w:sz="0" w:space="0" w:color="auto"/>
                            <w:left w:val="none" w:sz="0" w:space="0" w:color="auto"/>
                            <w:bottom w:val="none" w:sz="0" w:space="0" w:color="auto"/>
                            <w:right w:val="none" w:sz="0" w:space="0" w:color="auto"/>
                          </w:divBdr>
                          <w:divsChild>
                            <w:div w:id="1925605143">
                              <w:marLeft w:val="-204"/>
                              <w:marRight w:val="0"/>
                              <w:marTop w:val="0"/>
                              <w:marBottom w:val="0"/>
                              <w:divBdr>
                                <w:top w:val="none" w:sz="0" w:space="0" w:color="auto"/>
                                <w:left w:val="none" w:sz="0" w:space="0" w:color="auto"/>
                                <w:bottom w:val="none" w:sz="0" w:space="0" w:color="auto"/>
                                <w:right w:val="none" w:sz="0" w:space="0" w:color="auto"/>
                              </w:divBdr>
                            </w:div>
                            <w:div w:id="1279876907">
                              <w:marLeft w:val="-204"/>
                              <w:marRight w:val="0"/>
                              <w:marTop w:val="0"/>
                              <w:marBottom w:val="0"/>
                              <w:divBdr>
                                <w:top w:val="none" w:sz="0" w:space="0" w:color="auto"/>
                                <w:left w:val="none" w:sz="0" w:space="0" w:color="auto"/>
                                <w:bottom w:val="none" w:sz="0" w:space="0" w:color="auto"/>
                                <w:right w:val="none" w:sz="0" w:space="0" w:color="auto"/>
                              </w:divBdr>
                              <w:divsChild>
                                <w:div w:id="126246659">
                                  <w:marLeft w:val="212"/>
                                  <w:marRight w:val="0"/>
                                  <w:marTop w:val="0"/>
                                  <w:marBottom w:val="0"/>
                                  <w:divBdr>
                                    <w:top w:val="none" w:sz="0" w:space="0" w:color="auto"/>
                                    <w:left w:val="none" w:sz="0" w:space="0" w:color="auto"/>
                                    <w:bottom w:val="none" w:sz="0" w:space="0" w:color="auto"/>
                                    <w:right w:val="none" w:sz="0" w:space="0" w:color="auto"/>
                                  </w:divBdr>
                                </w:div>
                                <w:div w:id="53126259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70646">
          <w:marLeft w:val="0"/>
          <w:marRight w:val="0"/>
          <w:marTop w:val="0"/>
          <w:marBottom w:val="0"/>
          <w:divBdr>
            <w:top w:val="none" w:sz="0" w:space="0" w:color="auto"/>
            <w:left w:val="none" w:sz="0" w:space="0" w:color="auto"/>
            <w:bottom w:val="none" w:sz="0" w:space="0" w:color="auto"/>
            <w:right w:val="none" w:sz="0" w:space="0" w:color="auto"/>
          </w:divBdr>
          <w:divsChild>
            <w:div w:id="648292474">
              <w:marLeft w:val="0"/>
              <w:marRight w:val="0"/>
              <w:marTop w:val="0"/>
              <w:marBottom w:val="0"/>
              <w:divBdr>
                <w:top w:val="none" w:sz="0" w:space="0" w:color="auto"/>
                <w:left w:val="none" w:sz="0" w:space="0" w:color="auto"/>
                <w:bottom w:val="none" w:sz="0" w:space="0" w:color="auto"/>
                <w:right w:val="none" w:sz="0" w:space="0" w:color="auto"/>
              </w:divBdr>
              <w:divsChild>
                <w:div w:id="850415279">
                  <w:marLeft w:val="300"/>
                  <w:marRight w:val="0"/>
                  <w:marTop w:val="0"/>
                  <w:marBottom w:val="0"/>
                  <w:divBdr>
                    <w:top w:val="none" w:sz="0" w:space="0" w:color="auto"/>
                    <w:left w:val="none" w:sz="0" w:space="0" w:color="auto"/>
                    <w:bottom w:val="none" w:sz="0" w:space="0" w:color="auto"/>
                    <w:right w:val="none" w:sz="0" w:space="0" w:color="auto"/>
                  </w:divBdr>
                  <w:divsChild>
                    <w:div w:id="1914505794">
                      <w:marLeft w:val="0"/>
                      <w:marRight w:val="0"/>
                      <w:marTop w:val="0"/>
                      <w:marBottom w:val="0"/>
                      <w:divBdr>
                        <w:top w:val="none" w:sz="0" w:space="0" w:color="auto"/>
                        <w:left w:val="none" w:sz="0" w:space="0" w:color="auto"/>
                        <w:bottom w:val="none" w:sz="0" w:space="0" w:color="auto"/>
                        <w:right w:val="none" w:sz="0" w:space="0" w:color="auto"/>
                      </w:divBdr>
                    </w:div>
                    <w:div w:id="1432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7537">
      <w:bodyDiv w:val="1"/>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 w:id="2007047923">
          <w:marLeft w:val="0"/>
          <w:marRight w:val="0"/>
          <w:marTop w:val="0"/>
          <w:marBottom w:val="0"/>
          <w:divBdr>
            <w:top w:val="none" w:sz="0" w:space="0" w:color="auto"/>
            <w:left w:val="none" w:sz="0" w:space="0" w:color="auto"/>
            <w:bottom w:val="none" w:sz="0" w:space="0" w:color="auto"/>
            <w:right w:val="none" w:sz="0" w:space="0" w:color="auto"/>
          </w:divBdr>
          <w:divsChild>
            <w:div w:id="860358524">
              <w:marLeft w:val="0"/>
              <w:marRight w:val="0"/>
              <w:marTop w:val="0"/>
              <w:marBottom w:val="0"/>
              <w:divBdr>
                <w:top w:val="single" w:sz="8" w:space="2" w:color="9C6500"/>
                <w:left w:val="single" w:sz="8" w:space="2" w:color="9C6500"/>
                <w:bottom w:val="single" w:sz="8" w:space="2" w:color="9C6500"/>
                <w:right w:val="single" w:sz="8" w:space="2" w:color="9C6500"/>
              </w:divBdr>
            </w:div>
            <w:div w:id="6718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746">
      <w:bodyDiv w:val="1"/>
      <w:marLeft w:val="0"/>
      <w:marRight w:val="0"/>
      <w:marTop w:val="0"/>
      <w:marBottom w:val="0"/>
      <w:divBdr>
        <w:top w:val="none" w:sz="0" w:space="0" w:color="auto"/>
        <w:left w:val="none" w:sz="0" w:space="0" w:color="auto"/>
        <w:bottom w:val="none" w:sz="0" w:space="0" w:color="auto"/>
        <w:right w:val="none" w:sz="0" w:space="0" w:color="auto"/>
      </w:divBdr>
      <w:divsChild>
        <w:div w:id="922180568">
          <w:marLeft w:val="0"/>
          <w:marRight w:val="0"/>
          <w:marTop w:val="0"/>
          <w:marBottom w:val="0"/>
          <w:divBdr>
            <w:top w:val="none" w:sz="0" w:space="0" w:color="auto"/>
            <w:left w:val="none" w:sz="0" w:space="0" w:color="auto"/>
            <w:bottom w:val="none" w:sz="0" w:space="0" w:color="auto"/>
            <w:right w:val="none" w:sz="0" w:space="0" w:color="auto"/>
          </w:divBdr>
          <w:divsChild>
            <w:div w:id="560755361">
              <w:marLeft w:val="0"/>
              <w:marRight w:val="0"/>
              <w:marTop w:val="0"/>
              <w:marBottom w:val="0"/>
              <w:divBdr>
                <w:top w:val="none" w:sz="0" w:space="0" w:color="auto"/>
                <w:left w:val="none" w:sz="0" w:space="0" w:color="auto"/>
                <w:bottom w:val="none" w:sz="0" w:space="0" w:color="auto"/>
                <w:right w:val="none" w:sz="0" w:space="0" w:color="auto"/>
              </w:divBdr>
            </w:div>
          </w:divsChild>
        </w:div>
        <w:div w:id="1652827021">
          <w:marLeft w:val="0"/>
          <w:marRight w:val="0"/>
          <w:marTop w:val="0"/>
          <w:marBottom w:val="0"/>
          <w:divBdr>
            <w:top w:val="none" w:sz="0" w:space="0" w:color="auto"/>
            <w:left w:val="none" w:sz="0" w:space="0" w:color="auto"/>
            <w:bottom w:val="none" w:sz="0" w:space="0" w:color="auto"/>
            <w:right w:val="none" w:sz="0" w:space="0" w:color="auto"/>
          </w:divBdr>
          <w:divsChild>
            <w:div w:id="336344119">
              <w:marLeft w:val="0"/>
              <w:marRight w:val="0"/>
              <w:marTop w:val="0"/>
              <w:marBottom w:val="0"/>
              <w:divBdr>
                <w:top w:val="single" w:sz="8" w:space="0" w:color="9C6500"/>
                <w:left w:val="single" w:sz="8" w:space="0" w:color="9C6500"/>
                <w:bottom w:val="single" w:sz="8" w:space="0" w:color="9C6500"/>
                <w:right w:val="single" w:sz="8" w:space="0" w:color="9C6500"/>
              </w:divBdr>
            </w:div>
            <w:div w:id="1859000714">
              <w:marLeft w:val="0"/>
              <w:marRight w:val="0"/>
              <w:marTop w:val="0"/>
              <w:marBottom w:val="0"/>
              <w:divBdr>
                <w:top w:val="none" w:sz="0" w:space="0" w:color="auto"/>
                <w:left w:val="none" w:sz="0" w:space="0" w:color="auto"/>
                <w:bottom w:val="none" w:sz="0" w:space="0" w:color="auto"/>
                <w:right w:val="none" w:sz="0" w:space="0" w:color="auto"/>
              </w:divBdr>
              <w:divsChild>
                <w:div w:id="817724247">
                  <w:marLeft w:val="0"/>
                  <w:marRight w:val="0"/>
                  <w:marTop w:val="0"/>
                  <w:marBottom w:val="0"/>
                  <w:divBdr>
                    <w:top w:val="none" w:sz="0" w:space="0" w:color="auto"/>
                    <w:left w:val="none" w:sz="0" w:space="0" w:color="auto"/>
                    <w:bottom w:val="none" w:sz="0" w:space="0" w:color="auto"/>
                    <w:right w:val="none" w:sz="0" w:space="0" w:color="auto"/>
                  </w:divBdr>
                </w:div>
                <w:div w:id="1797335719">
                  <w:marLeft w:val="0"/>
                  <w:marRight w:val="0"/>
                  <w:marTop w:val="0"/>
                  <w:marBottom w:val="0"/>
                  <w:divBdr>
                    <w:top w:val="none" w:sz="0" w:space="0" w:color="auto"/>
                    <w:left w:val="none" w:sz="0" w:space="0" w:color="auto"/>
                    <w:bottom w:val="none" w:sz="0" w:space="0" w:color="auto"/>
                    <w:right w:val="none" w:sz="0" w:space="0" w:color="auto"/>
                  </w:divBdr>
                </w:div>
                <w:div w:id="1494180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4167">
                      <w:marLeft w:val="0"/>
                      <w:marRight w:val="0"/>
                      <w:marTop w:val="0"/>
                      <w:marBottom w:val="0"/>
                      <w:divBdr>
                        <w:top w:val="none" w:sz="0" w:space="0" w:color="auto"/>
                        <w:left w:val="none" w:sz="0" w:space="0" w:color="auto"/>
                        <w:bottom w:val="none" w:sz="0" w:space="0" w:color="auto"/>
                        <w:right w:val="none" w:sz="0" w:space="0" w:color="auto"/>
                      </w:divBdr>
                    </w:div>
                  </w:divsChild>
                </w:div>
                <w:div w:id="86737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23519">
                      <w:marLeft w:val="0"/>
                      <w:marRight w:val="0"/>
                      <w:marTop w:val="0"/>
                      <w:marBottom w:val="0"/>
                      <w:divBdr>
                        <w:top w:val="none" w:sz="0" w:space="0" w:color="auto"/>
                        <w:left w:val="none" w:sz="0" w:space="0" w:color="auto"/>
                        <w:bottom w:val="none" w:sz="0" w:space="0" w:color="auto"/>
                        <w:right w:val="none" w:sz="0" w:space="0" w:color="auto"/>
                      </w:divBdr>
                      <w:divsChild>
                        <w:div w:id="1711110581">
                          <w:marLeft w:val="0"/>
                          <w:marRight w:val="0"/>
                          <w:marTop w:val="0"/>
                          <w:marBottom w:val="0"/>
                          <w:divBdr>
                            <w:top w:val="none" w:sz="0" w:space="0" w:color="auto"/>
                            <w:left w:val="none" w:sz="0" w:space="0" w:color="auto"/>
                            <w:bottom w:val="none" w:sz="0" w:space="0" w:color="auto"/>
                            <w:right w:val="none" w:sz="0" w:space="0" w:color="auto"/>
                          </w:divBdr>
                        </w:div>
                        <w:div w:id="518393364">
                          <w:marLeft w:val="0"/>
                          <w:marRight w:val="0"/>
                          <w:marTop w:val="0"/>
                          <w:marBottom w:val="0"/>
                          <w:divBdr>
                            <w:top w:val="none" w:sz="0" w:space="0" w:color="auto"/>
                            <w:left w:val="none" w:sz="0" w:space="0" w:color="auto"/>
                            <w:bottom w:val="none" w:sz="0" w:space="0" w:color="auto"/>
                            <w:right w:val="none" w:sz="0" w:space="0" w:color="auto"/>
                          </w:divBdr>
                        </w:div>
                        <w:div w:id="1618953722">
                          <w:marLeft w:val="0"/>
                          <w:marRight w:val="0"/>
                          <w:marTop w:val="0"/>
                          <w:marBottom w:val="0"/>
                          <w:divBdr>
                            <w:top w:val="none" w:sz="0" w:space="0" w:color="auto"/>
                            <w:left w:val="none" w:sz="0" w:space="0" w:color="auto"/>
                            <w:bottom w:val="none" w:sz="0" w:space="0" w:color="auto"/>
                            <w:right w:val="none" w:sz="0" w:space="0" w:color="auto"/>
                          </w:divBdr>
                        </w:div>
                        <w:div w:id="1131290345">
                          <w:marLeft w:val="0"/>
                          <w:marRight w:val="0"/>
                          <w:marTop w:val="0"/>
                          <w:marBottom w:val="0"/>
                          <w:divBdr>
                            <w:top w:val="none" w:sz="0" w:space="0" w:color="auto"/>
                            <w:left w:val="none" w:sz="0" w:space="0" w:color="auto"/>
                            <w:bottom w:val="none" w:sz="0" w:space="0" w:color="auto"/>
                            <w:right w:val="none" w:sz="0" w:space="0" w:color="auto"/>
                          </w:divBdr>
                        </w:div>
                        <w:div w:id="17503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c@delta.edu" TargetMode="External"/><Relationship Id="rId5" Type="http://schemas.openxmlformats.org/officeDocument/2006/relationships/hyperlink" Target="https://www.delta.edu/community/collaborations-outreach/educational-opportunity-center/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Chernich, Heidi - Staff &lt;heidichernich@delta.edu&gt;</dc:creator>
  <cp:keywords/>
  <dc:description/>
  <cp:lastModifiedBy>Sovis, Kristin</cp:lastModifiedBy>
  <cp:revision>2</cp:revision>
  <cp:lastPrinted>2022-03-16T16:54:00Z</cp:lastPrinted>
  <dcterms:created xsi:type="dcterms:W3CDTF">2023-03-06T21:44:00Z</dcterms:created>
  <dcterms:modified xsi:type="dcterms:W3CDTF">2023-03-06T21:44:00Z</dcterms:modified>
</cp:coreProperties>
</file>